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663" w:rsidRDefault="008030E8" w:rsidP="008030E8">
      <w:pPr>
        <w:ind w:left="2880" w:firstLine="720"/>
        <w:rPr>
          <w:rFonts w:ascii="Times New Roman" w:hAnsi="Times New Roman" w:cs="Times New Roman"/>
          <w:b/>
          <w:sz w:val="56"/>
          <w:szCs w:val="56"/>
          <w:u w:val="single"/>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1568450</wp:posOffset>
            </wp:positionH>
            <wp:positionV relativeFrom="paragraph">
              <wp:posOffset>6350</wp:posOffset>
            </wp:positionV>
            <wp:extent cx="2876550" cy="1917700"/>
            <wp:effectExtent l="0" t="0" r="0" b="6350"/>
            <wp:wrapTight wrapText="bothSides">
              <wp:wrapPolygon edited="0">
                <wp:start x="0" y="0"/>
                <wp:lineTo x="0" y="21457"/>
                <wp:lineTo x="21457" y="21457"/>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6550" cy="1917700"/>
                    </a:xfrm>
                    <a:prstGeom prst="rect">
                      <a:avLst/>
                    </a:prstGeom>
                  </pic:spPr>
                </pic:pic>
              </a:graphicData>
            </a:graphic>
            <wp14:sizeRelH relativeFrom="margin">
              <wp14:pctWidth>0</wp14:pctWidth>
            </wp14:sizeRelH>
            <wp14:sizeRelV relativeFrom="margin">
              <wp14:pctHeight>0</wp14:pctHeight>
            </wp14:sizeRelV>
          </wp:anchor>
        </w:drawing>
      </w:r>
    </w:p>
    <w:p w:rsidR="008030E8" w:rsidRDefault="008030E8">
      <w:pPr>
        <w:rPr>
          <w:rFonts w:ascii="Times New Roman" w:hAnsi="Times New Roman" w:cs="Times New Roman"/>
          <w:b/>
          <w:color w:val="4472C4" w:themeColor="accent1"/>
          <w:sz w:val="56"/>
          <w:szCs w:val="56"/>
          <w:u w:val="single"/>
        </w:rPr>
      </w:pPr>
    </w:p>
    <w:p w:rsidR="006F02B6" w:rsidRDefault="006F02B6">
      <w:pPr>
        <w:rPr>
          <w:rFonts w:ascii="Times New Roman" w:hAnsi="Times New Roman" w:cs="Times New Roman"/>
          <w:b/>
          <w:color w:val="4472C4" w:themeColor="accent1"/>
          <w:sz w:val="56"/>
          <w:szCs w:val="56"/>
          <w:u w:val="single"/>
        </w:rPr>
      </w:pPr>
    </w:p>
    <w:p w:rsidR="006F02B6" w:rsidRDefault="006F02B6">
      <w:pPr>
        <w:rPr>
          <w:rFonts w:ascii="Times New Roman" w:hAnsi="Times New Roman" w:cs="Times New Roman"/>
          <w:b/>
          <w:color w:val="4472C4" w:themeColor="accent1"/>
          <w:sz w:val="56"/>
          <w:szCs w:val="56"/>
          <w:u w:val="single"/>
        </w:rPr>
      </w:pPr>
    </w:p>
    <w:p w:rsidR="006F02B6" w:rsidRDefault="006F02B6">
      <w:pPr>
        <w:rPr>
          <w:rFonts w:ascii="Times New Roman" w:hAnsi="Times New Roman" w:cs="Times New Roman"/>
          <w:b/>
          <w:color w:val="4472C4" w:themeColor="accent1"/>
          <w:sz w:val="56"/>
          <w:szCs w:val="56"/>
          <w:u w:val="single"/>
        </w:rPr>
      </w:pPr>
    </w:p>
    <w:p w:rsidR="00FC798B" w:rsidRPr="008D5663" w:rsidRDefault="00F475F2">
      <w:pPr>
        <w:rPr>
          <w:rFonts w:ascii="Times New Roman" w:hAnsi="Times New Roman" w:cs="Times New Roman"/>
          <w:b/>
          <w:color w:val="4472C4" w:themeColor="accent1"/>
          <w:sz w:val="56"/>
          <w:szCs w:val="56"/>
          <w:u w:val="single"/>
        </w:rPr>
      </w:pPr>
      <w:r w:rsidRPr="008D5663">
        <w:rPr>
          <w:rFonts w:ascii="Times New Roman" w:hAnsi="Times New Roman" w:cs="Times New Roman"/>
          <w:b/>
          <w:color w:val="4472C4" w:themeColor="accent1"/>
          <w:sz w:val="56"/>
          <w:szCs w:val="56"/>
          <w:u w:val="single"/>
        </w:rPr>
        <w:t>Kid-Friendly:</w:t>
      </w:r>
      <w:r w:rsidR="00C64239" w:rsidRPr="008D5663">
        <w:rPr>
          <w:rFonts w:ascii="Times New Roman" w:hAnsi="Times New Roman" w:cs="Times New Roman"/>
          <w:b/>
          <w:color w:val="4472C4" w:themeColor="accent1"/>
          <w:sz w:val="56"/>
          <w:szCs w:val="56"/>
          <w:u w:val="single"/>
        </w:rPr>
        <w:t xml:space="preserve">  </w:t>
      </w:r>
    </w:p>
    <w:p w:rsidR="00F475F2" w:rsidRPr="006F02B6" w:rsidRDefault="00C64239">
      <w:pPr>
        <w:rPr>
          <w:rFonts w:ascii="Times New Roman" w:hAnsi="Times New Roman" w:cs="Times New Roman"/>
          <w:sz w:val="32"/>
          <w:szCs w:val="32"/>
        </w:rPr>
      </w:pPr>
      <w:r w:rsidRPr="006F02B6">
        <w:rPr>
          <w:rFonts w:ascii="Times New Roman" w:hAnsi="Times New Roman" w:cs="Times New Roman"/>
          <w:sz w:val="32"/>
          <w:szCs w:val="32"/>
        </w:rPr>
        <w:t>Cougars Stand P</w:t>
      </w:r>
      <w:r w:rsidR="00817DE7" w:rsidRPr="006F02B6">
        <w:rPr>
          <w:rFonts w:ascii="Times New Roman" w:hAnsi="Times New Roman" w:cs="Times New Roman"/>
          <w:sz w:val="32"/>
          <w:szCs w:val="32"/>
        </w:rPr>
        <w:t>.</w:t>
      </w:r>
      <w:r w:rsidRPr="006F02B6">
        <w:rPr>
          <w:rFonts w:ascii="Times New Roman" w:hAnsi="Times New Roman" w:cs="Times New Roman"/>
          <w:sz w:val="32"/>
          <w:szCs w:val="32"/>
        </w:rPr>
        <w:t>R</w:t>
      </w:r>
      <w:r w:rsidR="00817DE7" w:rsidRPr="006F02B6">
        <w:rPr>
          <w:rFonts w:ascii="Times New Roman" w:hAnsi="Times New Roman" w:cs="Times New Roman"/>
          <w:sz w:val="32"/>
          <w:szCs w:val="32"/>
        </w:rPr>
        <w:t>.</w:t>
      </w:r>
      <w:r w:rsidRPr="006F02B6">
        <w:rPr>
          <w:rFonts w:ascii="Times New Roman" w:hAnsi="Times New Roman" w:cs="Times New Roman"/>
          <w:sz w:val="32"/>
          <w:szCs w:val="32"/>
        </w:rPr>
        <w:t>O</w:t>
      </w:r>
      <w:r w:rsidR="00817DE7" w:rsidRPr="006F02B6">
        <w:rPr>
          <w:rFonts w:ascii="Times New Roman" w:hAnsi="Times New Roman" w:cs="Times New Roman"/>
          <w:sz w:val="32"/>
          <w:szCs w:val="32"/>
        </w:rPr>
        <w:t>.</w:t>
      </w:r>
      <w:r w:rsidRPr="006F02B6">
        <w:rPr>
          <w:rFonts w:ascii="Times New Roman" w:hAnsi="Times New Roman" w:cs="Times New Roman"/>
          <w:sz w:val="32"/>
          <w:szCs w:val="32"/>
        </w:rPr>
        <w:t>U</w:t>
      </w:r>
      <w:r w:rsidR="00817DE7" w:rsidRPr="006F02B6">
        <w:rPr>
          <w:rFonts w:ascii="Times New Roman" w:hAnsi="Times New Roman" w:cs="Times New Roman"/>
          <w:sz w:val="32"/>
          <w:szCs w:val="32"/>
        </w:rPr>
        <w:t>.</w:t>
      </w:r>
      <w:r w:rsidRPr="006F02B6">
        <w:rPr>
          <w:rFonts w:ascii="Times New Roman" w:hAnsi="Times New Roman" w:cs="Times New Roman"/>
          <w:sz w:val="32"/>
          <w:szCs w:val="32"/>
        </w:rPr>
        <w:t>D</w:t>
      </w:r>
      <w:r w:rsidR="00817DE7" w:rsidRPr="006F02B6">
        <w:rPr>
          <w:rFonts w:ascii="Times New Roman" w:hAnsi="Times New Roman" w:cs="Times New Roman"/>
          <w:sz w:val="32"/>
          <w:szCs w:val="32"/>
        </w:rPr>
        <w:t>.</w:t>
      </w:r>
    </w:p>
    <w:p w:rsidR="001E6682" w:rsidRDefault="001E6682"/>
    <w:p w:rsidR="00FC798B" w:rsidRDefault="00FC798B"/>
    <w:p w:rsidR="00FC798B" w:rsidRPr="008D5663" w:rsidRDefault="007721E7">
      <w:pPr>
        <w:rPr>
          <w:rFonts w:ascii="Times New Roman" w:hAnsi="Times New Roman" w:cs="Times New Roman"/>
          <w:b/>
          <w:color w:val="4472C4" w:themeColor="accent1"/>
          <w:sz w:val="56"/>
          <w:szCs w:val="56"/>
          <w:u w:val="single"/>
        </w:rPr>
      </w:pPr>
      <w:r w:rsidRPr="008D5663">
        <w:rPr>
          <w:rFonts w:ascii="Times New Roman" w:hAnsi="Times New Roman" w:cs="Times New Roman"/>
          <w:b/>
          <w:color w:val="4472C4" w:themeColor="accent1"/>
          <w:sz w:val="56"/>
          <w:szCs w:val="56"/>
          <w:u w:val="single"/>
        </w:rPr>
        <w:t>Instructional Focus</w:t>
      </w:r>
      <w:r w:rsidR="00FC798B" w:rsidRPr="008D5663">
        <w:rPr>
          <w:rFonts w:ascii="Times New Roman" w:hAnsi="Times New Roman" w:cs="Times New Roman"/>
          <w:b/>
          <w:color w:val="4472C4" w:themeColor="accent1"/>
          <w:sz w:val="56"/>
          <w:szCs w:val="56"/>
          <w:u w:val="single"/>
        </w:rPr>
        <w:t>:</w:t>
      </w:r>
      <w:r w:rsidR="005825A8" w:rsidRPr="008D5663">
        <w:rPr>
          <w:rFonts w:ascii="Times New Roman" w:hAnsi="Times New Roman" w:cs="Times New Roman"/>
          <w:b/>
          <w:color w:val="4472C4" w:themeColor="accent1"/>
          <w:sz w:val="56"/>
          <w:szCs w:val="56"/>
          <w:u w:val="single"/>
        </w:rPr>
        <w:t xml:space="preserve"> </w:t>
      </w:r>
    </w:p>
    <w:p w:rsidR="00F475F2" w:rsidRPr="00FC798B" w:rsidRDefault="005825A8" w:rsidP="00FC798B">
      <w:pPr>
        <w:jc w:val="both"/>
        <w:rPr>
          <w:rFonts w:ascii="Times New Roman" w:hAnsi="Times New Roman" w:cs="Times New Roman"/>
          <w:sz w:val="32"/>
          <w:szCs w:val="32"/>
        </w:rPr>
      </w:pPr>
      <w:r w:rsidRPr="00FC798B">
        <w:rPr>
          <w:rFonts w:ascii="Times New Roman" w:hAnsi="Times New Roman" w:cs="Times New Roman"/>
          <w:sz w:val="32"/>
          <w:szCs w:val="32"/>
        </w:rPr>
        <w:t>The Coleman Place community will work collaboratively to ensure that all scholars show measurable growth in comprehension and effective use of vocabulary across all content areas as measured by formative and summative assessments.</w:t>
      </w:r>
    </w:p>
    <w:p w:rsidR="001E6682" w:rsidRDefault="001E6682" w:rsidP="00FC798B">
      <w:pPr>
        <w:jc w:val="both"/>
        <w:rPr>
          <w:rFonts w:ascii="Times New Roman" w:hAnsi="Times New Roman" w:cs="Times New Roman"/>
          <w:b/>
          <w:sz w:val="32"/>
          <w:szCs w:val="32"/>
        </w:rPr>
      </w:pPr>
    </w:p>
    <w:p w:rsidR="00FC798B" w:rsidRPr="00FC798B" w:rsidRDefault="00FC798B" w:rsidP="00FC798B">
      <w:pPr>
        <w:jc w:val="both"/>
        <w:rPr>
          <w:rFonts w:ascii="Times New Roman" w:hAnsi="Times New Roman" w:cs="Times New Roman"/>
          <w:b/>
          <w:sz w:val="32"/>
          <w:szCs w:val="32"/>
        </w:rPr>
      </w:pPr>
    </w:p>
    <w:p w:rsidR="00C64239" w:rsidRPr="00FC798B" w:rsidRDefault="00F475F2">
      <w:pPr>
        <w:rPr>
          <w:rFonts w:ascii="Times New Roman" w:hAnsi="Times New Roman" w:cs="Times New Roman"/>
          <w:b/>
          <w:sz w:val="56"/>
          <w:szCs w:val="56"/>
          <w:u w:val="single"/>
        </w:rPr>
      </w:pPr>
      <w:r w:rsidRPr="008D5663">
        <w:rPr>
          <w:rFonts w:ascii="Times New Roman" w:hAnsi="Times New Roman" w:cs="Times New Roman"/>
          <w:b/>
          <w:color w:val="4472C4" w:themeColor="accent1"/>
          <w:sz w:val="56"/>
          <w:szCs w:val="56"/>
          <w:u w:val="single"/>
        </w:rPr>
        <w:t>SMART</w:t>
      </w:r>
      <w:r w:rsidRPr="008D5663">
        <w:rPr>
          <w:rFonts w:ascii="Times New Roman" w:hAnsi="Times New Roman" w:cs="Times New Roman"/>
          <w:b/>
          <w:i/>
          <w:color w:val="4472C4" w:themeColor="accent1"/>
          <w:sz w:val="56"/>
          <w:szCs w:val="56"/>
          <w:u w:val="single"/>
        </w:rPr>
        <w:t>e</w:t>
      </w:r>
      <w:r w:rsidRPr="008D5663">
        <w:rPr>
          <w:rFonts w:ascii="Times New Roman" w:hAnsi="Times New Roman" w:cs="Times New Roman"/>
          <w:b/>
          <w:color w:val="4472C4" w:themeColor="accent1"/>
          <w:sz w:val="56"/>
          <w:szCs w:val="56"/>
          <w:u w:val="single"/>
        </w:rPr>
        <w:t xml:space="preserve"> goal (Internal)</w:t>
      </w:r>
    </w:p>
    <w:p w:rsidR="00FC798B" w:rsidRPr="006F02B6" w:rsidRDefault="00FC798B" w:rsidP="00FC798B">
      <w:pPr>
        <w:jc w:val="both"/>
        <w:rPr>
          <w:rFonts w:ascii="Times New Roman" w:hAnsi="Times New Roman" w:cs="Times New Roman"/>
          <w:sz w:val="32"/>
          <w:szCs w:val="32"/>
        </w:rPr>
      </w:pPr>
      <w:r w:rsidRPr="006F02B6">
        <w:rPr>
          <w:rFonts w:ascii="Times New Roman" w:hAnsi="Times New Roman" w:cs="Times New Roman"/>
          <w:sz w:val="32"/>
          <w:szCs w:val="32"/>
        </w:rPr>
        <w:t>By the end of the 20</w:t>
      </w:r>
      <w:r w:rsidR="008D5663" w:rsidRPr="006F02B6">
        <w:rPr>
          <w:rFonts w:ascii="Times New Roman" w:hAnsi="Times New Roman" w:cs="Times New Roman"/>
          <w:sz w:val="32"/>
          <w:szCs w:val="32"/>
        </w:rPr>
        <w:t>20</w:t>
      </w:r>
      <w:r w:rsidRPr="006F02B6">
        <w:rPr>
          <w:rFonts w:ascii="Times New Roman" w:hAnsi="Times New Roman" w:cs="Times New Roman"/>
          <w:sz w:val="32"/>
          <w:szCs w:val="32"/>
        </w:rPr>
        <w:t>-20</w:t>
      </w:r>
      <w:r w:rsidR="008D5663" w:rsidRPr="006F02B6">
        <w:rPr>
          <w:rFonts w:ascii="Times New Roman" w:hAnsi="Times New Roman" w:cs="Times New Roman"/>
          <w:sz w:val="32"/>
          <w:szCs w:val="32"/>
        </w:rPr>
        <w:t>21</w:t>
      </w:r>
      <w:r w:rsidRPr="006F02B6">
        <w:rPr>
          <w:rFonts w:ascii="Times New Roman" w:hAnsi="Times New Roman" w:cs="Times New Roman"/>
          <w:sz w:val="32"/>
          <w:szCs w:val="32"/>
        </w:rPr>
        <w:t xml:space="preserve"> school year, 100% of Coleman Place Elementary scholars will show growth in the areas of comprehension and vocabulary as measured by GOLD for Pre-K, PALS for K</w:t>
      </w:r>
      <w:r w:rsidR="008D5663" w:rsidRPr="006F02B6">
        <w:rPr>
          <w:rFonts w:ascii="Times New Roman" w:hAnsi="Times New Roman" w:cs="Times New Roman"/>
          <w:sz w:val="32"/>
          <w:szCs w:val="32"/>
        </w:rPr>
        <w:t>&amp;1</w:t>
      </w:r>
      <w:r w:rsidRPr="006F02B6">
        <w:rPr>
          <w:rFonts w:ascii="Times New Roman" w:hAnsi="Times New Roman" w:cs="Times New Roman"/>
          <w:sz w:val="32"/>
          <w:szCs w:val="32"/>
        </w:rPr>
        <w:t xml:space="preserve"> and STAR for 2-5. Seventy percent of Coleman Place Elementary scholars will show 1 years growth and 30% of scholars will show l.5 years growth.</w:t>
      </w:r>
    </w:p>
    <w:p w:rsidR="00F475F2" w:rsidRDefault="00F475F2" w:rsidP="00FC798B"/>
    <w:p w:rsidR="00FC798B" w:rsidRDefault="00FC798B" w:rsidP="00FC798B"/>
    <w:p w:rsidR="00FC798B" w:rsidRPr="008D5663" w:rsidRDefault="00F475F2" w:rsidP="00A82AF2">
      <w:pPr>
        <w:rPr>
          <w:rFonts w:ascii="Times New Roman" w:hAnsi="Times New Roman" w:cs="Times New Roman"/>
          <w:b/>
          <w:color w:val="4472C4" w:themeColor="accent1"/>
          <w:sz w:val="56"/>
          <w:szCs w:val="56"/>
          <w:u w:val="single"/>
        </w:rPr>
      </w:pPr>
      <w:r w:rsidRPr="008D5663">
        <w:rPr>
          <w:rFonts w:ascii="Times New Roman" w:hAnsi="Times New Roman" w:cs="Times New Roman"/>
          <w:b/>
          <w:color w:val="4472C4" w:themeColor="accent1"/>
          <w:sz w:val="56"/>
          <w:szCs w:val="56"/>
          <w:u w:val="single"/>
        </w:rPr>
        <w:t>SMART</w:t>
      </w:r>
      <w:r w:rsidRPr="008D5663">
        <w:rPr>
          <w:rFonts w:ascii="Times New Roman" w:hAnsi="Times New Roman" w:cs="Times New Roman"/>
          <w:b/>
          <w:i/>
          <w:color w:val="4472C4" w:themeColor="accent1"/>
          <w:sz w:val="56"/>
          <w:szCs w:val="56"/>
          <w:u w:val="single"/>
        </w:rPr>
        <w:t>e</w:t>
      </w:r>
      <w:r w:rsidRPr="008D5663">
        <w:rPr>
          <w:rFonts w:ascii="Times New Roman" w:hAnsi="Times New Roman" w:cs="Times New Roman"/>
          <w:b/>
          <w:color w:val="4472C4" w:themeColor="accent1"/>
          <w:sz w:val="56"/>
          <w:szCs w:val="56"/>
          <w:u w:val="single"/>
        </w:rPr>
        <w:t xml:space="preserve"> goal (External)</w:t>
      </w:r>
      <w:r w:rsidR="007721E7" w:rsidRPr="008D5663">
        <w:rPr>
          <w:rFonts w:ascii="Times New Roman" w:hAnsi="Times New Roman" w:cs="Times New Roman"/>
          <w:b/>
          <w:color w:val="4472C4" w:themeColor="accent1"/>
          <w:sz w:val="56"/>
          <w:szCs w:val="56"/>
          <w:u w:val="single"/>
        </w:rPr>
        <w:t xml:space="preserve"> </w:t>
      </w:r>
    </w:p>
    <w:p w:rsidR="00FC798B" w:rsidRPr="00682A49" w:rsidRDefault="007721E7">
      <w:pPr>
        <w:rPr>
          <w:rFonts w:ascii="Times New Roman" w:hAnsi="Times New Roman" w:cs="Times New Roman"/>
          <w:sz w:val="32"/>
          <w:szCs w:val="32"/>
        </w:rPr>
      </w:pPr>
      <w:r w:rsidRPr="00FC798B">
        <w:rPr>
          <w:rFonts w:ascii="Times New Roman" w:hAnsi="Times New Roman" w:cs="Times New Roman"/>
          <w:sz w:val="32"/>
          <w:szCs w:val="32"/>
        </w:rPr>
        <w:t xml:space="preserve">During the </w:t>
      </w:r>
      <w:r w:rsidR="008D5663">
        <w:rPr>
          <w:rFonts w:ascii="Times New Roman" w:hAnsi="Times New Roman" w:cs="Times New Roman"/>
          <w:sz w:val="32"/>
          <w:szCs w:val="32"/>
        </w:rPr>
        <w:t>2020-2021</w:t>
      </w:r>
      <w:r w:rsidRPr="00FC798B">
        <w:rPr>
          <w:rFonts w:ascii="Times New Roman" w:hAnsi="Times New Roman" w:cs="Times New Roman"/>
          <w:sz w:val="32"/>
          <w:szCs w:val="32"/>
        </w:rPr>
        <w:t xml:space="preserve"> school year, all 3</w:t>
      </w:r>
      <w:r w:rsidRPr="00FC798B">
        <w:rPr>
          <w:rFonts w:ascii="Times New Roman" w:hAnsi="Times New Roman" w:cs="Times New Roman"/>
          <w:sz w:val="32"/>
          <w:szCs w:val="32"/>
          <w:vertAlign w:val="superscript"/>
        </w:rPr>
        <w:t>rd</w:t>
      </w:r>
      <w:r w:rsidRPr="00FC798B">
        <w:rPr>
          <w:rFonts w:ascii="Times New Roman" w:hAnsi="Times New Roman" w:cs="Times New Roman"/>
          <w:sz w:val="32"/>
          <w:szCs w:val="32"/>
        </w:rPr>
        <w:t>-5</w:t>
      </w:r>
      <w:r w:rsidRPr="00FC798B">
        <w:rPr>
          <w:rFonts w:ascii="Times New Roman" w:hAnsi="Times New Roman" w:cs="Times New Roman"/>
          <w:sz w:val="32"/>
          <w:szCs w:val="32"/>
          <w:vertAlign w:val="superscript"/>
        </w:rPr>
        <w:t>th</w:t>
      </w:r>
      <w:r w:rsidRPr="00FC798B">
        <w:rPr>
          <w:rFonts w:ascii="Times New Roman" w:hAnsi="Times New Roman" w:cs="Times New Roman"/>
          <w:sz w:val="32"/>
          <w:szCs w:val="32"/>
        </w:rPr>
        <w:t xml:space="preserve"> grade scholars will make measurable progress </w:t>
      </w:r>
      <w:r w:rsidR="00682A49">
        <w:rPr>
          <w:rFonts w:ascii="Times New Roman" w:hAnsi="Times New Roman" w:cs="Times New Roman"/>
          <w:sz w:val="32"/>
          <w:szCs w:val="32"/>
        </w:rPr>
        <w:t>towards the federal accountability reading target of 75% as measured by pass rates on the Standards of Learning (SOL).</w:t>
      </w:r>
    </w:p>
    <w:sectPr w:rsidR="00FC798B" w:rsidRPr="00682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CBA" w:rsidRDefault="00E21CBA" w:rsidP="00AC7BB2">
      <w:r>
        <w:separator/>
      </w:r>
    </w:p>
  </w:endnote>
  <w:endnote w:type="continuationSeparator" w:id="0">
    <w:p w:rsidR="00E21CBA" w:rsidRDefault="00E21CBA" w:rsidP="00AC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CBA" w:rsidRDefault="00E21CBA" w:rsidP="00AC7BB2">
      <w:r>
        <w:separator/>
      </w:r>
    </w:p>
  </w:footnote>
  <w:footnote w:type="continuationSeparator" w:id="0">
    <w:p w:rsidR="00E21CBA" w:rsidRDefault="00E21CBA" w:rsidP="00AC7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F2"/>
    <w:rsid w:val="001E6682"/>
    <w:rsid w:val="002E11A4"/>
    <w:rsid w:val="003A4E40"/>
    <w:rsid w:val="00464260"/>
    <w:rsid w:val="00474F0E"/>
    <w:rsid w:val="005825A8"/>
    <w:rsid w:val="005B0DF8"/>
    <w:rsid w:val="005F0F42"/>
    <w:rsid w:val="00682A49"/>
    <w:rsid w:val="006F02B6"/>
    <w:rsid w:val="007721E7"/>
    <w:rsid w:val="00797825"/>
    <w:rsid w:val="008030E8"/>
    <w:rsid w:val="00817DE7"/>
    <w:rsid w:val="008D5663"/>
    <w:rsid w:val="00901073"/>
    <w:rsid w:val="00A13AD7"/>
    <w:rsid w:val="00AC7BB2"/>
    <w:rsid w:val="00C64239"/>
    <w:rsid w:val="00D232A6"/>
    <w:rsid w:val="00DD36B0"/>
    <w:rsid w:val="00E21CBA"/>
    <w:rsid w:val="00EF50C5"/>
    <w:rsid w:val="00F475F2"/>
    <w:rsid w:val="00FA1922"/>
    <w:rsid w:val="00FC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D90F7-4D7B-C841-8067-0218C66E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64239"/>
    <w:pPr>
      <w:widowControl w:val="0"/>
      <w:suppressAutoHyphens/>
    </w:pPr>
    <w:rPr>
      <w:rFonts w:ascii="Times New Roman" w:eastAsia="Times New Roman" w:hAnsi="Times New Roman" w:cs="Times New Roman"/>
      <w:sz w:val="24"/>
      <w:szCs w:val="24"/>
      <w:lang w:bidi="he-IL"/>
    </w:rPr>
  </w:style>
  <w:style w:type="character" w:customStyle="1" w:styleId="BodyTextChar">
    <w:name w:val="Body Text Char"/>
    <w:basedOn w:val="DefaultParagraphFont"/>
    <w:link w:val="BodyText"/>
    <w:semiHidden/>
    <w:rsid w:val="00C64239"/>
    <w:rPr>
      <w:rFonts w:ascii="Times New Roman" w:eastAsia="Times New Roman" w:hAnsi="Times New Roman" w:cs="Times New Roman"/>
      <w:sz w:val="24"/>
      <w:szCs w:val="24"/>
      <w:lang w:bidi="he-IL"/>
    </w:rPr>
  </w:style>
  <w:style w:type="table" w:styleId="TableGrid">
    <w:name w:val="Table Grid"/>
    <w:basedOn w:val="TableNormal"/>
    <w:uiPriority w:val="39"/>
    <w:rsid w:val="00C642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BB2"/>
    <w:pPr>
      <w:tabs>
        <w:tab w:val="center" w:pos="4680"/>
        <w:tab w:val="right" w:pos="9360"/>
      </w:tabs>
    </w:pPr>
  </w:style>
  <w:style w:type="character" w:customStyle="1" w:styleId="HeaderChar">
    <w:name w:val="Header Char"/>
    <w:basedOn w:val="DefaultParagraphFont"/>
    <w:link w:val="Header"/>
    <w:uiPriority w:val="99"/>
    <w:rsid w:val="00AC7BB2"/>
  </w:style>
  <w:style w:type="paragraph" w:styleId="Footer">
    <w:name w:val="footer"/>
    <w:basedOn w:val="Normal"/>
    <w:link w:val="FooterChar"/>
    <w:uiPriority w:val="99"/>
    <w:unhideWhenUsed/>
    <w:rsid w:val="00AC7BB2"/>
    <w:pPr>
      <w:tabs>
        <w:tab w:val="center" w:pos="4680"/>
        <w:tab w:val="right" w:pos="9360"/>
      </w:tabs>
    </w:pPr>
  </w:style>
  <w:style w:type="character" w:customStyle="1" w:styleId="FooterChar">
    <w:name w:val="Footer Char"/>
    <w:basedOn w:val="DefaultParagraphFont"/>
    <w:link w:val="Footer"/>
    <w:uiPriority w:val="99"/>
    <w:rsid w:val="00AC7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Neidig</dc:creator>
  <cp:keywords/>
  <dc:description/>
  <cp:lastModifiedBy>Kelly A. Bain</cp:lastModifiedBy>
  <cp:revision>2</cp:revision>
  <cp:lastPrinted>2020-10-28T14:39:00Z</cp:lastPrinted>
  <dcterms:created xsi:type="dcterms:W3CDTF">2020-10-30T03:32:00Z</dcterms:created>
  <dcterms:modified xsi:type="dcterms:W3CDTF">2020-10-30T03:32:00Z</dcterms:modified>
</cp:coreProperties>
</file>